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E0C5A" w14:textId="77777777" w:rsidR="009F4E67" w:rsidRDefault="009F4E67" w:rsidP="009F4E67">
      <w:pPr>
        <w:rPr>
          <w:rFonts w:ascii="Arial" w:eastAsia="Times New Roman" w:hAnsi="Arial" w:cs="Arial"/>
          <w:b/>
          <w:bCs/>
          <w:color w:val="000000"/>
          <w:kern w:val="0"/>
          <w:sz w:val="22"/>
          <w:szCs w:val="22"/>
          <w14:ligatures w14:val="none"/>
        </w:rPr>
      </w:pPr>
      <w:r w:rsidRPr="00B86748">
        <w:rPr>
          <w:rFonts w:ascii="Arial" w:eastAsia="Times New Roman" w:hAnsi="Arial" w:cs="Arial"/>
          <w:b/>
          <w:bCs/>
          <w:color w:val="000000"/>
          <w:kern w:val="0"/>
          <w:sz w:val="22"/>
          <w:szCs w:val="22"/>
          <w14:ligatures w14:val="none"/>
        </w:rPr>
        <w:t>FOR IMMEDIATE RELEASE</w:t>
      </w:r>
    </w:p>
    <w:p w14:paraId="3E6C9F81" w14:textId="6EA0797A" w:rsidR="009F4E67" w:rsidRPr="00B86748" w:rsidRDefault="009F4E67" w:rsidP="009F4E67">
      <w:pPr>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September </w:t>
      </w:r>
      <w:r>
        <w:rPr>
          <w:rFonts w:ascii="Arial" w:eastAsia="Times New Roman" w:hAnsi="Arial" w:cs="Arial"/>
          <w:color w:val="000000"/>
          <w:kern w:val="0"/>
          <w:sz w:val="22"/>
          <w:szCs w:val="22"/>
          <w14:ligatures w14:val="none"/>
        </w:rPr>
        <w:t>9</w:t>
      </w:r>
      <w:r>
        <w:rPr>
          <w:rFonts w:ascii="Arial" w:eastAsia="Times New Roman" w:hAnsi="Arial" w:cs="Arial"/>
          <w:color w:val="000000"/>
          <w:kern w:val="0"/>
          <w:sz w:val="22"/>
          <w:szCs w:val="22"/>
          <w14:ligatures w14:val="none"/>
        </w:rPr>
        <w:t>, 2024</w:t>
      </w:r>
    </w:p>
    <w:p w14:paraId="7BA61287" w14:textId="77777777" w:rsidR="008E4390" w:rsidRDefault="008E4390" w:rsidP="008E4390"/>
    <w:p w14:paraId="2D21B822" w14:textId="77777777" w:rsidR="008E4390" w:rsidRDefault="008E4390" w:rsidP="008E4390">
      <w:pPr>
        <w:pStyle w:val="NormalWeb"/>
        <w:spacing w:before="0" w:beforeAutospacing="0" w:after="0" w:afterAutospacing="0"/>
      </w:pPr>
      <w:r>
        <w:rPr>
          <w:rFonts w:ascii="Arial" w:hAnsi="Arial" w:cs="Arial"/>
          <w:b/>
          <w:bCs/>
          <w:color w:val="000000"/>
          <w:sz w:val="22"/>
          <w:szCs w:val="22"/>
        </w:rPr>
        <w:t>Media Contact</w:t>
      </w:r>
    </w:p>
    <w:p w14:paraId="061BE3EB" w14:textId="77777777" w:rsidR="008E4390" w:rsidRDefault="008E4390" w:rsidP="008E4390">
      <w:pPr>
        <w:pStyle w:val="NormalWeb"/>
        <w:spacing w:before="0" w:beforeAutospacing="0" w:after="0" w:afterAutospacing="0"/>
      </w:pPr>
      <w:r>
        <w:rPr>
          <w:rFonts w:ascii="Arial" w:hAnsi="Arial" w:cs="Arial"/>
          <w:color w:val="000000"/>
          <w:sz w:val="22"/>
          <w:szCs w:val="22"/>
        </w:rPr>
        <w:t>Jennifer Vaughn</w:t>
      </w:r>
    </w:p>
    <w:p w14:paraId="770369A3" w14:textId="77777777" w:rsidR="008E4390" w:rsidRDefault="00000000" w:rsidP="008E4390">
      <w:pPr>
        <w:pStyle w:val="NormalWeb"/>
        <w:spacing w:before="0" w:beforeAutospacing="0" w:after="0" w:afterAutospacing="0"/>
      </w:pPr>
      <w:hyperlink r:id="rId7" w:history="1">
        <w:r w:rsidR="008E4390">
          <w:rPr>
            <w:rStyle w:val="Hyperlink"/>
            <w:rFonts w:ascii="Arial" w:hAnsi="Arial" w:cs="Arial"/>
            <w:color w:val="1155CC"/>
            <w:sz w:val="22"/>
            <w:szCs w:val="22"/>
          </w:rPr>
          <w:t>jenv@tripepismith.com</w:t>
        </w:r>
      </w:hyperlink>
    </w:p>
    <w:p w14:paraId="58F8860E" w14:textId="77777777" w:rsidR="008E4390" w:rsidRDefault="008E4390" w:rsidP="008E4390">
      <w:pPr>
        <w:pStyle w:val="NormalWeb"/>
        <w:spacing w:before="0" w:beforeAutospacing="0" w:after="0" w:afterAutospacing="0"/>
      </w:pPr>
      <w:r>
        <w:rPr>
          <w:rFonts w:ascii="Arial" w:hAnsi="Arial" w:cs="Arial"/>
          <w:color w:val="000000"/>
          <w:sz w:val="22"/>
          <w:szCs w:val="22"/>
        </w:rPr>
        <w:t>469-837-0536</w:t>
      </w:r>
    </w:p>
    <w:p w14:paraId="513B99E2" w14:textId="77777777" w:rsidR="008E4390" w:rsidRDefault="008E4390" w:rsidP="008E4390"/>
    <w:p w14:paraId="3C468253" w14:textId="77777777" w:rsidR="00A72EE4" w:rsidRPr="00A72EE4" w:rsidRDefault="00A72EE4" w:rsidP="00A72EE4">
      <w:pPr>
        <w:jc w:val="center"/>
        <w:rPr>
          <w:rFonts w:ascii="Times New Roman" w:eastAsia="Times New Roman" w:hAnsi="Times New Roman" w:cs="Times New Roman"/>
          <w:kern w:val="0"/>
          <w14:ligatures w14:val="none"/>
        </w:rPr>
      </w:pPr>
      <w:r w:rsidRPr="00A72EE4">
        <w:rPr>
          <w:rFonts w:ascii="Arial" w:eastAsia="Times New Roman" w:hAnsi="Arial" w:cs="Arial"/>
          <w:b/>
          <w:bCs/>
          <w:color w:val="000000"/>
          <w:kern w:val="0"/>
          <w:sz w:val="22"/>
          <w:szCs w:val="22"/>
          <w14:ligatures w14:val="none"/>
        </w:rPr>
        <w:t>Organics Recycling Program Coming Soon to Blythe Residents</w:t>
      </w:r>
    </w:p>
    <w:p w14:paraId="48CE8410" w14:textId="77777777" w:rsidR="00C80A56" w:rsidRDefault="00C80A56" w:rsidP="00A72EE4"/>
    <w:p w14:paraId="40D6C487" w14:textId="77777777" w:rsidR="00A72EE4" w:rsidRDefault="002A6B02" w:rsidP="00A72EE4">
      <w:pPr>
        <w:pStyle w:val="NormalWeb"/>
        <w:spacing w:before="0" w:beforeAutospacing="0" w:after="0" w:afterAutospacing="0"/>
      </w:pPr>
      <w:r>
        <w:rPr>
          <w:rFonts w:ascii="Arial" w:hAnsi="Arial" w:cs="Arial"/>
          <w:b/>
          <w:bCs/>
          <w:color w:val="000000"/>
          <w:sz w:val="22"/>
          <w:szCs w:val="22"/>
        </w:rPr>
        <w:t xml:space="preserve">Blythe, CA </w:t>
      </w:r>
      <w:r>
        <w:rPr>
          <w:rFonts w:ascii="Arial" w:hAnsi="Arial" w:cs="Arial"/>
          <w:color w:val="000000"/>
          <w:sz w:val="22"/>
          <w:szCs w:val="22"/>
        </w:rPr>
        <w:t>-</w:t>
      </w:r>
      <w:r w:rsidR="00F21C8B">
        <w:rPr>
          <w:rFonts w:ascii="Arial" w:hAnsi="Arial" w:cs="Arial"/>
          <w:color w:val="000000"/>
          <w:sz w:val="22"/>
          <w:szCs w:val="22"/>
        </w:rPr>
        <w:t xml:space="preserve"> </w:t>
      </w:r>
      <w:r w:rsidR="00A72EE4">
        <w:rPr>
          <w:rFonts w:ascii="Arial" w:hAnsi="Arial" w:cs="Arial"/>
          <w:color w:val="000000"/>
          <w:sz w:val="22"/>
          <w:szCs w:val="22"/>
        </w:rPr>
        <w:t xml:space="preserve">The City of Blythe is implementing an Organics Recycling program beginning October 1, 2024, in accordance with California’s Senate Bill 1383. The statewide effort of SB 1383 aims to reduce emissions of short-lived climate pollutants by reducing the </w:t>
      </w:r>
      <w:proofErr w:type="gramStart"/>
      <w:r w:rsidR="00A72EE4">
        <w:rPr>
          <w:rFonts w:ascii="Arial" w:hAnsi="Arial" w:cs="Arial"/>
          <w:color w:val="000000"/>
          <w:sz w:val="22"/>
          <w:szCs w:val="22"/>
        </w:rPr>
        <w:t>amount</w:t>
      </w:r>
      <w:proofErr w:type="gramEnd"/>
      <w:r w:rsidR="00A72EE4">
        <w:rPr>
          <w:rFonts w:ascii="Arial" w:hAnsi="Arial" w:cs="Arial"/>
          <w:color w:val="000000"/>
          <w:sz w:val="22"/>
          <w:szCs w:val="22"/>
        </w:rPr>
        <w:t xml:space="preserve"> of organic materials that end up in landfills. </w:t>
      </w:r>
    </w:p>
    <w:p w14:paraId="0A3E3D1F" w14:textId="77777777" w:rsidR="00A72EE4" w:rsidRDefault="00A72EE4" w:rsidP="00A72EE4"/>
    <w:p w14:paraId="10BB8C15" w14:textId="48513B7F" w:rsidR="00A72EE4" w:rsidRDefault="00A72EE4" w:rsidP="00A72EE4">
      <w:pPr>
        <w:pStyle w:val="NormalWeb"/>
        <w:spacing w:before="0" w:beforeAutospacing="0" w:after="0" w:afterAutospacing="0"/>
      </w:pPr>
      <w:r>
        <w:rPr>
          <w:rFonts w:ascii="Arial" w:hAnsi="Arial" w:cs="Arial"/>
          <w:color w:val="000000"/>
          <w:sz w:val="22"/>
          <w:szCs w:val="22"/>
        </w:rPr>
        <w:t xml:space="preserve">Beginning in October, Blythe residents will begin using three carts: blue, </w:t>
      </w:r>
      <w:proofErr w:type="gramStart"/>
      <w:r>
        <w:rPr>
          <w:rFonts w:ascii="Arial" w:hAnsi="Arial" w:cs="Arial"/>
          <w:color w:val="000000"/>
          <w:sz w:val="22"/>
          <w:szCs w:val="22"/>
        </w:rPr>
        <w:t>black</w:t>
      </w:r>
      <w:proofErr w:type="gramEnd"/>
      <w:r>
        <w:rPr>
          <w:rFonts w:ascii="Arial" w:hAnsi="Arial" w:cs="Arial"/>
          <w:color w:val="000000"/>
          <w:sz w:val="22"/>
          <w:szCs w:val="22"/>
        </w:rPr>
        <w:t xml:space="preserve"> and green. The blue cart will be used for recyclables, the green cart for organics (green and food waste only) and the black cart for trash. Glass, metals, </w:t>
      </w:r>
      <w:proofErr w:type="gramStart"/>
      <w:r>
        <w:rPr>
          <w:rFonts w:ascii="Arial" w:hAnsi="Arial" w:cs="Arial"/>
          <w:color w:val="000000"/>
          <w:sz w:val="22"/>
          <w:szCs w:val="22"/>
        </w:rPr>
        <w:t>plastics</w:t>
      </w:r>
      <w:proofErr w:type="gramEnd"/>
      <w:r>
        <w:rPr>
          <w:rFonts w:ascii="Arial" w:hAnsi="Arial" w:cs="Arial"/>
          <w:color w:val="000000"/>
          <w:sz w:val="22"/>
          <w:szCs w:val="22"/>
        </w:rPr>
        <w:t xml:space="preserve"> or other hazardous materials should not be placed in the green waste cart. A detailed list of what goes in each cart is available on</w:t>
      </w:r>
      <w:r>
        <w:rPr>
          <w:rFonts w:ascii="Arial" w:hAnsi="Arial" w:cs="Arial"/>
          <w:color w:val="000000"/>
          <w:sz w:val="22"/>
          <w:szCs w:val="22"/>
        </w:rPr>
        <w:t xml:space="preserve"> the</w:t>
      </w:r>
      <w:r>
        <w:rPr>
          <w:rFonts w:ascii="Arial" w:hAnsi="Arial" w:cs="Arial"/>
          <w:color w:val="000000"/>
          <w:sz w:val="22"/>
          <w:szCs w:val="22"/>
        </w:rPr>
        <w:t xml:space="preserve"> </w:t>
      </w:r>
      <w:hyperlink r:id="rId8" w:history="1">
        <w:r>
          <w:rPr>
            <w:rStyle w:val="Hyperlink"/>
            <w:rFonts w:ascii="Arial" w:hAnsi="Arial" w:cs="Arial"/>
            <w:b/>
            <w:bCs/>
            <w:color w:val="1155CC"/>
            <w:sz w:val="22"/>
            <w:szCs w:val="22"/>
          </w:rPr>
          <w:t>City of Blythe website</w:t>
        </w:r>
      </w:hyperlink>
      <w:r>
        <w:rPr>
          <w:rFonts w:ascii="Arial" w:hAnsi="Arial" w:cs="Arial"/>
          <w:color w:val="000000"/>
          <w:sz w:val="22"/>
          <w:szCs w:val="22"/>
        </w:rPr>
        <w:t>.</w:t>
      </w:r>
    </w:p>
    <w:p w14:paraId="05F9AF7D" w14:textId="77777777" w:rsidR="00A72EE4" w:rsidRDefault="00A72EE4" w:rsidP="00A72EE4"/>
    <w:p w14:paraId="56CE082E" w14:textId="77777777" w:rsidR="00A72EE4" w:rsidRDefault="00A72EE4" w:rsidP="00A72EE4">
      <w:pPr>
        <w:pStyle w:val="NormalWeb"/>
        <w:spacing w:before="0" w:beforeAutospacing="0" w:after="0" w:afterAutospacing="0"/>
      </w:pPr>
      <w:r>
        <w:rPr>
          <w:rFonts w:ascii="Arial" w:hAnsi="Arial" w:cs="Arial"/>
          <w:color w:val="000000"/>
          <w:sz w:val="22"/>
          <w:szCs w:val="22"/>
        </w:rPr>
        <w:t>As SB 1383 requires uniformed container colors across the State for both residential and commercial services, the consistency will help reduce confusion and contamination of recycling across California. Blythe’s waste-hauler, CR&amp;R Incorporated, has already started rolling out new carts and counter pails to residents that meet state color-coding requirements. </w:t>
      </w:r>
    </w:p>
    <w:p w14:paraId="391CA846" w14:textId="77777777" w:rsidR="00A72EE4" w:rsidRDefault="00A72EE4" w:rsidP="00A72EE4"/>
    <w:p w14:paraId="1B705DEC" w14:textId="6EA9C4E5" w:rsidR="00A72EE4" w:rsidRDefault="00A72EE4" w:rsidP="00A72EE4">
      <w:pPr>
        <w:pStyle w:val="NormalWeb"/>
        <w:spacing w:before="0" w:beforeAutospacing="0" w:after="0" w:afterAutospacing="0"/>
      </w:pPr>
      <w:r>
        <w:rPr>
          <w:rFonts w:ascii="Arial" w:hAnsi="Arial" w:cs="Arial"/>
          <w:color w:val="000000"/>
          <w:sz w:val="22"/>
          <w:szCs w:val="22"/>
        </w:rPr>
        <w:t xml:space="preserve">With funding by a grant from </w:t>
      </w:r>
      <w:proofErr w:type="spellStart"/>
      <w:r>
        <w:rPr>
          <w:rFonts w:ascii="Arial" w:hAnsi="Arial" w:cs="Arial"/>
          <w:color w:val="000000"/>
          <w:sz w:val="22"/>
          <w:szCs w:val="22"/>
        </w:rPr>
        <w:t>CalRecycle</w:t>
      </w:r>
      <w:proofErr w:type="spellEnd"/>
      <w:r>
        <w:rPr>
          <w:rFonts w:ascii="Arial" w:hAnsi="Arial" w:cs="Arial"/>
          <w:color w:val="000000"/>
          <w:sz w:val="22"/>
          <w:szCs w:val="22"/>
        </w:rPr>
        <w:t xml:space="preserve">, the </w:t>
      </w:r>
      <w:proofErr w:type="gramStart"/>
      <w:r>
        <w:rPr>
          <w:rFonts w:ascii="Arial" w:hAnsi="Arial" w:cs="Arial"/>
          <w:color w:val="000000"/>
          <w:sz w:val="22"/>
          <w:szCs w:val="22"/>
        </w:rPr>
        <w:t>City</w:t>
      </w:r>
      <w:proofErr w:type="gramEnd"/>
      <w:r>
        <w:rPr>
          <w:rFonts w:ascii="Arial" w:hAnsi="Arial" w:cs="Arial"/>
          <w:color w:val="000000"/>
          <w:sz w:val="22"/>
          <w:szCs w:val="22"/>
        </w:rPr>
        <w:t xml:space="preserve"> will continue to provide additional information as we transition through this process. For the most up-to-date information, visit </w:t>
      </w:r>
      <w:r>
        <w:rPr>
          <w:rFonts w:ascii="Arial" w:hAnsi="Arial" w:cs="Arial"/>
          <w:color w:val="000000"/>
          <w:sz w:val="22"/>
          <w:szCs w:val="22"/>
        </w:rPr>
        <w:t>the City’s</w:t>
      </w:r>
      <w:r>
        <w:rPr>
          <w:rFonts w:ascii="Arial" w:hAnsi="Arial" w:cs="Arial"/>
          <w:color w:val="000000"/>
          <w:sz w:val="22"/>
          <w:szCs w:val="22"/>
        </w:rPr>
        <w:t xml:space="preserve"> website at </w:t>
      </w:r>
      <w:hyperlink r:id="rId9" w:history="1">
        <w:r w:rsidRPr="00A44589">
          <w:rPr>
            <w:rStyle w:val="Hyperlink"/>
            <w:rFonts w:ascii="Arial" w:hAnsi="Arial" w:cs="Arial"/>
            <w:sz w:val="22"/>
            <w:szCs w:val="22"/>
          </w:rPr>
          <w:t>https://www.cityofblythe.ca.gov/190/Organic-Recycling</w:t>
        </w:r>
      </w:hyperlink>
      <w:r>
        <w:rPr>
          <w:rFonts w:ascii="Arial" w:hAnsi="Arial" w:cs="Arial"/>
          <w:color w:val="000000"/>
          <w:sz w:val="22"/>
          <w:szCs w:val="22"/>
        </w:rPr>
        <w:t xml:space="preserve">. </w:t>
      </w:r>
    </w:p>
    <w:p w14:paraId="40CFEE11" w14:textId="77777777" w:rsidR="00A72EE4" w:rsidRDefault="00A72EE4" w:rsidP="00A72EE4"/>
    <w:p w14:paraId="03ECD906" w14:textId="77777777" w:rsidR="00A72EE4" w:rsidRDefault="00A72EE4" w:rsidP="00A72EE4">
      <w:pPr>
        <w:pStyle w:val="NormalWeb"/>
        <w:spacing w:before="0" w:beforeAutospacing="0" w:after="0" w:afterAutospacing="0"/>
      </w:pPr>
      <w:r>
        <w:rPr>
          <w:rFonts w:ascii="Arial" w:hAnsi="Arial" w:cs="Arial"/>
          <w:color w:val="000000"/>
          <w:sz w:val="22"/>
          <w:szCs w:val="22"/>
        </w:rPr>
        <w:t>For special requests, please contact CR&amp;R directly at (800) 922-2278.</w:t>
      </w:r>
    </w:p>
    <w:p w14:paraId="304E5C4D" w14:textId="77777777" w:rsidR="00A72EE4" w:rsidRDefault="00A72EE4" w:rsidP="00A72EE4"/>
    <w:p w14:paraId="2D93693D" w14:textId="52CF3867" w:rsidR="00CA7A57" w:rsidRDefault="008E4390" w:rsidP="00A72EE4">
      <w:pPr>
        <w:pStyle w:val="NormalWeb"/>
        <w:spacing w:before="0" w:beforeAutospacing="0" w:after="0" w:afterAutospacing="0"/>
        <w:jc w:val="center"/>
      </w:pPr>
      <w:r>
        <w:rPr>
          <w:rFonts w:ascii="Arial" w:hAnsi="Arial" w:cs="Arial"/>
          <w:color w:val="000000"/>
          <w:sz w:val="22"/>
          <w:szCs w:val="22"/>
        </w:rPr>
        <w:t>###</w:t>
      </w:r>
    </w:p>
    <w:sectPr w:rsidR="00CA7A5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BBB65" w14:textId="77777777" w:rsidR="00B0200F" w:rsidRDefault="00B0200F" w:rsidP="009045BA">
      <w:r>
        <w:separator/>
      </w:r>
    </w:p>
  </w:endnote>
  <w:endnote w:type="continuationSeparator" w:id="0">
    <w:p w14:paraId="081C6675" w14:textId="77777777" w:rsidR="00B0200F" w:rsidRDefault="00B0200F" w:rsidP="0090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6B330" w14:textId="77777777" w:rsidR="00B0200F" w:rsidRDefault="00B0200F" w:rsidP="009045BA">
      <w:r>
        <w:separator/>
      </w:r>
    </w:p>
  </w:footnote>
  <w:footnote w:type="continuationSeparator" w:id="0">
    <w:p w14:paraId="58F17365" w14:textId="77777777" w:rsidR="00B0200F" w:rsidRDefault="00B0200F" w:rsidP="0090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F07C" w14:textId="2F177347" w:rsidR="002A6B02" w:rsidRDefault="00374BCD">
    <w:pPr>
      <w:pStyle w:val="Header"/>
    </w:pPr>
    <w:r>
      <w:rPr>
        <w:noProof/>
      </w:rPr>
      <w:drawing>
        <wp:inline distT="0" distB="0" distL="0" distR="0" wp14:anchorId="630C8F32" wp14:editId="47739224">
          <wp:extent cx="794555" cy="794555"/>
          <wp:effectExtent l="0" t="0" r="5715" b="5715"/>
          <wp:docPr id="17107748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74885"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94555" cy="794555"/>
                  </a:xfrm>
                  <a:prstGeom prst="rect">
                    <a:avLst/>
                  </a:prstGeom>
                </pic:spPr>
              </pic:pic>
            </a:graphicData>
          </a:graphic>
        </wp:inline>
      </w:drawing>
    </w:r>
  </w:p>
  <w:p w14:paraId="0FA7049D" w14:textId="77777777" w:rsidR="009045BA" w:rsidRDefault="0090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D766E4"/>
    <w:multiLevelType w:val="multilevel"/>
    <w:tmpl w:val="2D54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45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EB"/>
    <w:rsid w:val="002427EB"/>
    <w:rsid w:val="002A6B02"/>
    <w:rsid w:val="00300D3F"/>
    <w:rsid w:val="0033029E"/>
    <w:rsid w:val="00371CFA"/>
    <w:rsid w:val="00374BCD"/>
    <w:rsid w:val="00455BC8"/>
    <w:rsid w:val="004E035A"/>
    <w:rsid w:val="004F5F03"/>
    <w:rsid w:val="00501217"/>
    <w:rsid w:val="00530D70"/>
    <w:rsid w:val="00582C33"/>
    <w:rsid w:val="005955DF"/>
    <w:rsid w:val="005E0CFE"/>
    <w:rsid w:val="0080510C"/>
    <w:rsid w:val="0081539E"/>
    <w:rsid w:val="008E4390"/>
    <w:rsid w:val="009045BA"/>
    <w:rsid w:val="009F4E67"/>
    <w:rsid w:val="00A72EE4"/>
    <w:rsid w:val="00AA798B"/>
    <w:rsid w:val="00B0200F"/>
    <w:rsid w:val="00B634E9"/>
    <w:rsid w:val="00C80A56"/>
    <w:rsid w:val="00CA7A57"/>
    <w:rsid w:val="00D76713"/>
    <w:rsid w:val="00E17618"/>
    <w:rsid w:val="00E56EBF"/>
    <w:rsid w:val="00F2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31E901"/>
  <w15:chartTrackingRefBased/>
  <w15:docId w15:val="{62D04471-07DF-D44F-B648-4E75A7C5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7E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427EB"/>
    <w:rPr>
      <w:color w:val="0000FF"/>
      <w:u w:val="single"/>
    </w:rPr>
  </w:style>
  <w:style w:type="paragraph" w:styleId="Header">
    <w:name w:val="header"/>
    <w:basedOn w:val="Normal"/>
    <w:link w:val="HeaderChar"/>
    <w:uiPriority w:val="99"/>
    <w:unhideWhenUsed/>
    <w:rsid w:val="009045BA"/>
    <w:pPr>
      <w:tabs>
        <w:tab w:val="center" w:pos="4680"/>
        <w:tab w:val="right" w:pos="9360"/>
      </w:tabs>
    </w:pPr>
  </w:style>
  <w:style w:type="character" w:customStyle="1" w:styleId="HeaderChar">
    <w:name w:val="Header Char"/>
    <w:basedOn w:val="DefaultParagraphFont"/>
    <w:link w:val="Header"/>
    <w:uiPriority w:val="99"/>
    <w:rsid w:val="009045BA"/>
  </w:style>
  <w:style w:type="paragraph" w:styleId="Footer">
    <w:name w:val="footer"/>
    <w:basedOn w:val="Normal"/>
    <w:link w:val="FooterChar"/>
    <w:uiPriority w:val="99"/>
    <w:unhideWhenUsed/>
    <w:rsid w:val="009045BA"/>
    <w:pPr>
      <w:tabs>
        <w:tab w:val="center" w:pos="4680"/>
        <w:tab w:val="right" w:pos="9360"/>
      </w:tabs>
    </w:pPr>
  </w:style>
  <w:style w:type="character" w:customStyle="1" w:styleId="FooterChar">
    <w:name w:val="Footer Char"/>
    <w:basedOn w:val="DefaultParagraphFont"/>
    <w:link w:val="Footer"/>
    <w:uiPriority w:val="99"/>
    <w:rsid w:val="009045BA"/>
  </w:style>
  <w:style w:type="character" w:styleId="FollowedHyperlink">
    <w:name w:val="FollowedHyperlink"/>
    <w:basedOn w:val="DefaultParagraphFont"/>
    <w:uiPriority w:val="99"/>
    <w:semiHidden/>
    <w:unhideWhenUsed/>
    <w:rsid w:val="002A6B02"/>
    <w:rPr>
      <w:color w:val="954F72" w:themeColor="followedHyperlink"/>
      <w:u w:val="single"/>
    </w:rPr>
  </w:style>
  <w:style w:type="character" w:styleId="UnresolvedMention">
    <w:name w:val="Unresolved Mention"/>
    <w:basedOn w:val="DefaultParagraphFont"/>
    <w:uiPriority w:val="99"/>
    <w:semiHidden/>
    <w:unhideWhenUsed/>
    <w:rsid w:val="00A72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8066">
      <w:bodyDiv w:val="1"/>
      <w:marLeft w:val="0"/>
      <w:marRight w:val="0"/>
      <w:marTop w:val="0"/>
      <w:marBottom w:val="0"/>
      <w:divBdr>
        <w:top w:val="none" w:sz="0" w:space="0" w:color="auto"/>
        <w:left w:val="none" w:sz="0" w:space="0" w:color="auto"/>
        <w:bottom w:val="none" w:sz="0" w:space="0" w:color="auto"/>
        <w:right w:val="none" w:sz="0" w:space="0" w:color="auto"/>
      </w:divBdr>
    </w:div>
    <w:div w:id="285048370">
      <w:bodyDiv w:val="1"/>
      <w:marLeft w:val="0"/>
      <w:marRight w:val="0"/>
      <w:marTop w:val="0"/>
      <w:marBottom w:val="0"/>
      <w:divBdr>
        <w:top w:val="none" w:sz="0" w:space="0" w:color="auto"/>
        <w:left w:val="none" w:sz="0" w:space="0" w:color="auto"/>
        <w:bottom w:val="none" w:sz="0" w:space="0" w:color="auto"/>
        <w:right w:val="none" w:sz="0" w:space="0" w:color="auto"/>
      </w:divBdr>
    </w:div>
    <w:div w:id="538054811">
      <w:bodyDiv w:val="1"/>
      <w:marLeft w:val="0"/>
      <w:marRight w:val="0"/>
      <w:marTop w:val="0"/>
      <w:marBottom w:val="0"/>
      <w:divBdr>
        <w:top w:val="none" w:sz="0" w:space="0" w:color="auto"/>
        <w:left w:val="none" w:sz="0" w:space="0" w:color="auto"/>
        <w:bottom w:val="none" w:sz="0" w:space="0" w:color="auto"/>
        <w:right w:val="none" w:sz="0" w:space="0" w:color="auto"/>
      </w:divBdr>
    </w:div>
    <w:div w:id="641889812">
      <w:bodyDiv w:val="1"/>
      <w:marLeft w:val="0"/>
      <w:marRight w:val="0"/>
      <w:marTop w:val="0"/>
      <w:marBottom w:val="0"/>
      <w:divBdr>
        <w:top w:val="none" w:sz="0" w:space="0" w:color="auto"/>
        <w:left w:val="none" w:sz="0" w:space="0" w:color="auto"/>
        <w:bottom w:val="none" w:sz="0" w:space="0" w:color="auto"/>
        <w:right w:val="none" w:sz="0" w:space="0" w:color="auto"/>
      </w:divBdr>
    </w:div>
    <w:div w:id="922646737">
      <w:bodyDiv w:val="1"/>
      <w:marLeft w:val="0"/>
      <w:marRight w:val="0"/>
      <w:marTop w:val="0"/>
      <w:marBottom w:val="0"/>
      <w:divBdr>
        <w:top w:val="none" w:sz="0" w:space="0" w:color="auto"/>
        <w:left w:val="none" w:sz="0" w:space="0" w:color="auto"/>
        <w:bottom w:val="none" w:sz="0" w:space="0" w:color="auto"/>
        <w:right w:val="none" w:sz="0" w:space="0" w:color="auto"/>
      </w:divBdr>
    </w:div>
    <w:div w:id="1127040403">
      <w:bodyDiv w:val="1"/>
      <w:marLeft w:val="0"/>
      <w:marRight w:val="0"/>
      <w:marTop w:val="0"/>
      <w:marBottom w:val="0"/>
      <w:divBdr>
        <w:top w:val="none" w:sz="0" w:space="0" w:color="auto"/>
        <w:left w:val="none" w:sz="0" w:space="0" w:color="auto"/>
        <w:bottom w:val="none" w:sz="0" w:space="0" w:color="auto"/>
        <w:right w:val="none" w:sz="0" w:space="0" w:color="auto"/>
      </w:divBdr>
    </w:div>
    <w:div w:id="1594245158">
      <w:bodyDiv w:val="1"/>
      <w:marLeft w:val="0"/>
      <w:marRight w:val="0"/>
      <w:marTop w:val="0"/>
      <w:marBottom w:val="0"/>
      <w:divBdr>
        <w:top w:val="none" w:sz="0" w:space="0" w:color="auto"/>
        <w:left w:val="none" w:sz="0" w:space="0" w:color="auto"/>
        <w:bottom w:val="none" w:sz="0" w:space="0" w:color="auto"/>
        <w:right w:val="none" w:sz="0" w:space="0" w:color="auto"/>
      </w:divBdr>
    </w:div>
    <w:div w:id="211324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fblythe.ca.gov/190/Organic-Recycling" TargetMode="External"/><Relationship Id="rId3" Type="http://schemas.openxmlformats.org/officeDocument/2006/relationships/settings" Target="settings.xml"/><Relationship Id="rId7" Type="http://schemas.openxmlformats.org/officeDocument/2006/relationships/hyperlink" Target="mailto:jenv@tripepismit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ityofblythe.ca.gov/190/Organic-Recycl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Lattarulo-Conrad</dc:creator>
  <cp:keywords/>
  <dc:description/>
  <cp:lastModifiedBy>Cailyn Thompson</cp:lastModifiedBy>
  <cp:revision>4</cp:revision>
  <cp:lastPrinted>2023-07-10T19:18:00Z</cp:lastPrinted>
  <dcterms:created xsi:type="dcterms:W3CDTF">2024-09-09T17:33:00Z</dcterms:created>
  <dcterms:modified xsi:type="dcterms:W3CDTF">2024-09-09T17:33:00Z</dcterms:modified>
</cp:coreProperties>
</file>